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表3</w:t>
      </w:r>
    </w:p>
    <w:p>
      <w:pPr>
        <w:jc w:val="center"/>
        <w:rPr>
          <w:rFonts w:hint="eastAsia" w:ascii="等线" w:hAnsi="等线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山西师范大学专业技术</w:t>
      </w:r>
      <w:r>
        <w:rPr>
          <w:rFonts w:hint="eastAsia" w:ascii="黑体" w:eastAsia="黑体"/>
          <w:sz w:val="44"/>
          <w:szCs w:val="44"/>
          <w:lang w:val="en-US" w:eastAsia="zh-CN"/>
        </w:rPr>
        <w:t>五（六）</w:t>
      </w:r>
      <w:r>
        <w:rPr>
          <w:rFonts w:hint="eastAsia" w:ascii="黑体" w:eastAsia="黑体"/>
          <w:sz w:val="44"/>
          <w:szCs w:val="44"/>
        </w:rPr>
        <w:t>级岗位申报表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tbl>
      <w:tblPr>
        <w:tblStyle w:val="3"/>
        <w:tblW w:w="5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院：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名：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现聘专业</w:t>
            </w:r>
          </w:p>
          <w:p>
            <w:pPr>
              <w:adjustRightInd w:val="0"/>
              <w:snapToGrid w:val="0"/>
              <w:spacing w:after="120" w:afterLines="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技术岗位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填表时间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  <w:r>
        <w:rPr>
          <w:rFonts w:hint="eastAsia" w:ascii="黑体" w:eastAsia="黑体"/>
          <w:sz w:val="44"/>
          <w:szCs w:val="44"/>
        </w:rPr>
        <w:t>基本情况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6"/>
        <w:gridCol w:w="388"/>
        <w:gridCol w:w="567"/>
        <w:gridCol w:w="754"/>
        <w:gridCol w:w="99"/>
        <w:gridCol w:w="347"/>
        <w:gridCol w:w="787"/>
        <w:gridCol w:w="1134"/>
        <w:gridCol w:w="1561"/>
        <w:gridCol w:w="68"/>
        <w:gridCol w:w="734"/>
        <w:gridCol w:w="706"/>
        <w:gridCol w:w="75"/>
        <w:gridCol w:w="71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曾用名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出生地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所在地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学历情况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毕（肄、结）业时间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学校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程度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初始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最高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其他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现从教学院</w:t>
            </w:r>
          </w:p>
        </w:tc>
        <w:tc>
          <w:tcPr>
            <w:tcW w:w="7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现聘专业技术岗位等级及聘用（任）时间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现从事专业技术工作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  <w:lang w:val="en-US" w:eastAsia="zh-CN"/>
              </w:rPr>
              <w:t>副</w:t>
            </w:r>
            <w:r>
              <w:rPr>
                <w:rFonts w:ascii="Times New Roman" w:cs="Times New Roman"/>
                <w:sz w:val="24"/>
              </w:rPr>
              <w:t>高级专业技术职务名称及任职资格取得时间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  <w:lang w:val="en-US" w:eastAsia="zh-CN"/>
              </w:rPr>
              <w:t>副</w:t>
            </w:r>
            <w:r>
              <w:rPr>
                <w:rFonts w:ascii="Times New Roman" w:cs="Times New Roman"/>
                <w:sz w:val="24"/>
              </w:rPr>
              <w:t>高级专业技术职务聘用（任）时间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近三年承担本科生课程及课时</w:t>
            </w:r>
          </w:p>
        </w:tc>
        <w:tc>
          <w:tcPr>
            <w:tcW w:w="3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学院审核人签字：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近三年承担研究生课程及课时</w:t>
            </w:r>
          </w:p>
        </w:tc>
        <w:tc>
          <w:tcPr>
            <w:tcW w:w="3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学院审核人签字：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主要社会工作经历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起止时间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工作单位</w:t>
            </w: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从事何专业技术工作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</w:p>
    <w:p>
      <w:pPr>
        <w:spacing w:after="120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具备条件</w:t>
      </w:r>
    </w:p>
    <w:tbl>
      <w:tblPr>
        <w:tblStyle w:val="3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447"/>
        <w:gridCol w:w="2011"/>
        <w:gridCol w:w="229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条件名称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获得（批准）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时间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直接竞聘条件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kern w:val="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kern w:val="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kern w:val="0"/>
                <w:sz w:val="24"/>
              </w:rPr>
              <w:t>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</w:p>
    <w:p>
      <w:pPr>
        <w:spacing w:after="120" w:afterLines="50"/>
        <w:jc w:val="center"/>
        <w:rPr>
          <w:rFonts w:hint="eastAsia" w:ascii="黑体" w:hAnsi="等线" w:eastAsia="黑体" w:cs="Times New Roman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审核、推荐结果</w:t>
      </w:r>
    </w:p>
    <w:tbl>
      <w:tblPr>
        <w:tblStyle w:val="3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8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诺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以上所填内容和所提供的成果材料完全真实无误。如有错误或不实，本人承担由此造成的一切后果。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ind w:righ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人事部审核   结果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经审核，      同志出生于    年  月，自     年  月聘为副教授，现为           学院教师，    年考核结果为：    ，    年考核结果为：    ，    年考核结果为：    。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审核人签字：                               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default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负责人签字：                                年     月  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教师工作部审核结果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经审核，      同志近三年师德师风考核结果如下：     年考核结果为       ，     年考核结果为       ，     年考核结果为       。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审核人签字：                               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default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负责人签字：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cs="Times New Roman"/>
                <w:kern w:val="0"/>
                <w:sz w:val="24"/>
              </w:rPr>
              <w:t>教务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部/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研究生院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结果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（例：经审核，申报人所填写并提供的</w:t>
            </w:r>
            <w:r>
              <w:rPr>
                <w:rFonts w:ascii="Times New Roman" w:cs="Times New Roman"/>
                <w:sz w:val="24"/>
              </w:rPr>
              <w:t>成果材料</w:t>
            </w:r>
            <w:r>
              <w:rPr>
                <w:rFonts w:ascii="Times New Roman" w:cs="Times New Roman"/>
                <w:kern w:val="0"/>
                <w:sz w:val="24"/>
              </w:rPr>
              <w:t>属实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cs="Times New Roman"/>
                <w:kern w:val="0"/>
                <w:sz w:val="24"/>
              </w:rPr>
              <w:t>不属实）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科技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cs="Times New Roman"/>
                <w:kern w:val="0"/>
                <w:sz w:val="24"/>
              </w:rPr>
              <w:t>社科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结果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（例：经审核，申报人所填写并提供的</w:t>
            </w:r>
            <w:r>
              <w:rPr>
                <w:rFonts w:ascii="Times New Roman" w:cs="Times New Roman"/>
                <w:sz w:val="24"/>
              </w:rPr>
              <w:t>成果材料</w:t>
            </w:r>
            <w:r>
              <w:rPr>
                <w:rFonts w:ascii="Times New Roman" w:cs="Times New Roman"/>
                <w:kern w:val="0"/>
                <w:sz w:val="24"/>
              </w:rPr>
              <w:t>属实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cs="Times New Roman"/>
                <w:kern w:val="0"/>
                <w:sz w:val="24"/>
              </w:rPr>
              <w:t>不属实）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学院教授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副教授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岗位聘用工作组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审定</w:t>
            </w:r>
            <w:r>
              <w:rPr>
                <w:rFonts w:ascii="Times New Roman" w:cs="Times New Roman"/>
                <w:kern w:val="0"/>
                <w:sz w:val="24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（例：经审核XXX同志申报材料，符合《山西师范大学教授、副教授岗位分级方案》之XXXXXX，经学院教授、副教授岗位聘用工作组研究决定，同意XXX同志申报专业技术五（六）级岗位。）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cs="Times New Roman"/>
                <w:sz w:val="24"/>
              </w:rPr>
              <w:t>（学院公章）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ascii="Times New Roman" w:cs="Times New Roman"/>
                <w:sz w:val="24"/>
              </w:rPr>
              <w:t>代章）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20" w:beforeLines="50"/>
        <w:ind w:firstLine="42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footerReference r:id="rId3" w:type="default"/>
          <w:pgSz w:w="11907" w:h="16839"/>
          <w:pgMar w:top="1431" w:right="1476" w:bottom="1550" w:left="1593" w:header="0" w:footer="1313" w:gutter="0"/>
          <w:pgNumType w:fmt="decimal"/>
          <w:cols w:space="720" w:num="1"/>
        </w:sectPr>
      </w:pPr>
      <w:r>
        <w:t xml:space="preserve">注：“基本情况” “具备条件”须由本人如实填写，相关部门须对所填内容认真审查，并对其真实性负责。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00000000"/>
    <w:rsid w:val="05E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2023-09-24T08:47:32Z</dcterms:created>
  <dc:creator>Lenovo</dc:creator>
  <cp:lastModifiedBy>AI</cp:lastModifiedBy>
  <dcterms:modified xsi:type="dcterms:W3CDTF">2023-09-24T08:47:38Z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2F9BA0FEEE484D24BC75DB7EFF0E72CE_12</vt:lpwstr>
  </property>
</Properties>
</file>